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93F3">
      <w:pPr>
        <w:tabs>
          <w:tab w:val="left" w:pos="836"/>
          <w:tab w:val="left" w:pos="5155"/>
        </w:tabs>
        <w:spacing w:before="166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eastAsia="黑体" w:cstheme="minorBidi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  <w:t>：</w:t>
      </w:r>
    </w:p>
    <w:p w14:paraId="53818D48">
      <w:pPr>
        <w:tabs>
          <w:tab w:val="left" w:pos="836"/>
          <w:tab w:val="left" w:pos="5155"/>
        </w:tabs>
        <w:spacing w:before="166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-SA"/>
        </w:rPr>
      </w:pPr>
    </w:p>
    <w:p w14:paraId="29CB0C87">
      <w:pPr>
        <w:spacing w:line="369" w:lineRule="auto"/>
        <w:ind w:right="1135"/>
        <w:rPr>
          <w:rFonts w:hint="eastAsia" w:ascii="黑体" w:hAnsi="黑体" w:eastAsia="黑体"/>
          <w:sz w:val="28"/>
        </w:rPr>
      </w:pPr>
      <w:r>
        <w:rPr>
          <w:rFonts w:ascii="Times New Roman" w:hAnsi="Times New Roman" w:eastAsia="Times New Roman"/>
          <w:sz w:val="28"/>
        </w:rPr>
        <w:t>□</w:t>
      </w:r>
      <w:r>
        <w:rPr>
          <w:rFonts w:hint="eastAsia" w:ascii="黑体" w:hAnsi="黑体" w:eastAsia="黑体"/>
          <w:sz w:val="28"/>
          <w:lang w:val="en-US" w:eastAsia="zh-CN"/>
        </w:rPr>
        <w:t>第二批校</w:t>
      </w:r>
      <w:r>
        <w:rPr>
          <w:rFonts w:hint="eastAsia" w:ascii="黑体" w:hAnsi="黑体" w:eastAsia="黑体"/>
          <w:sz w:val="28"/>
        </w:rPr>
        <w:t>级“双带头人”教师党支部书记工作室</w:t>
      </w:r>
    </w:p>
    <w:p w14:paraId="561E9182">
      <w:pPr>
        <w:spacing w:line="369" w:lineRule="auto"/>
        <w:ind w:right="1135"/>
        <w:rPr>
          <w:rFonts w:ascii="黑体"/>
          <w:sz w:val="28"/>
        </w:rPr>
      </w:pPr>
      <w:r>
        <w:rPr>
          <w:rFonts w:ascii="Times New Roman" w:hAnsi="Times New Roman" w:eastAsia="Times New Roman"/>
          <w:sz w:val="28"/>
        </w:rPr>
        <w:t>□</w:t>
      </w:r>
      <w:r>
        <w:rPr>
          <w:rFonts w:hint="eastAsia" w:ascii="黑体" w:hAnsi="黑体" w:eastAsia="黑体"/>
          <w:sz w:val="28"/>
          <w:lang w:val="en-US" w:eastAsia="zh-CN"/>
        </w:rPr>
        <w:t>第二批校</w:t>
      </w:r>
      <w:r>
        <w:rPr>
          <w:rFonts w:hint="eastAsia" w:ascii="黑体" w:hAnsi="黑体" w:eastAsia="黑体"/>
          <w:sz w:val="28"/>
        </w:rPr>
        <w:t>级党建</w:t>
      </w:r>
      <w:r>
        <w:rPr>
          <w:rFonts w:hint="eastAsia" w:ascii="黑体" w:hAnsi="黑体" w:eastAsia="黑体"/>
          <w:sz w:val="28"/>
          <w:lang w:val="en-US" w:eastAsia="zh-CN"/>
        </w:rPr>
        <w:t>工作标杆院系</w:t>
      </w:r>
      <w:r>
        <w:rPr>
          <w:rFonts w:hint="eastAsia" w:ascii="黑体" w:hAnsi="黑体" w:eastAsia="黑体"/>
          <w:sz w:val="28"/>
        </w:rPr>
        <w:tab/>
      </w:r>
    </w:p>
    <w:p w14:paraId="59D632E6">
      <w:pPr>
        <w:spacing w:line="369" w:lineRule="auto"/>
        <w:ind w:right="1135"/>
        <w:rPr>
          <w:rFonts w:hint="eastAsia" w:ascii="黑体" w:hAnsi="黑体" w:eastAsia="黑体"/>
          <w:sz w:val="28"/>
          <w:lang w:val="en-US" w:eastAsia="zh-CN"/>
        </w:rPr>
      </w:pPr>
      <w:r>
        <w:rPr>
          <w:rFonts w:ascii="Times New Roman" w:hAnsi="Times New Roman" w:eastAsia="Times New Roman"/>
          <w:sz w:val="28"/>
        </w:rPr>
        <w:t>□</w:t>
      </w:r>
      <w:r>
        <w:rPr>
          <w:rFonts w:hint="eastAsia" w:ascii="黑体" w:hAnsi="黑体" w:eastAsia="黑体"/>
          <w:sz w:val="28"/>
          <w:lang w:val="en-US" w:eastAsia="zh-CN"/>
        </w:rPr>
        <w:t>第二批校</w:t>
      </w:r>
      <w:r>
        <w:rPr>
          <w:rFonts w:hint="eastAsia" w:ascii="黑体" w:hAnsi="黑体" w:eastAsia="黑体"/>
          <w:sz w:val="28"/>
        </w:rPr>
        <w:t>级党建</w:t>
      </w:r>
      <w:r>
        <w:rPr>
          <w:rFonts w:hint="eastAsia" w:ascii="黑体" w:hAnsi="黑体" w:eastAsia="黑体"/>
          <w:sz w:val="28"/>
          <w:lang w:val="en-US" w:eastAsia="zh-CN"/>
        </w:rPr>
        <w:t>工作样板支部</w:t>
      </w:r>
    </w:p>
    <w:p w14:paraId="02A6639B">
      <w:pPr>
        <w:spacing w:line="369" w:lineRule="auto"/>
        <w:ind w:right="1135"/>
        <w:rPr>
          <w:rFonts w:ascii="黑体"/>
          <w:sz w:val="28"/>
        </w:rPr>
      </w:pPr>
      <w:r>
        <w:rPr>
          <w:rFonts w:ascii="Times New Roman" w:hAnsi="Times New Roman" w:eastAsia="Times New Roman"/>
          <w:sz w:val="28"/>
        </w:rPr>
        <w:t>□</w:t>
      </w:r>
      <w:r>
        <w:rPr>
          <w:rFonts w:hint="eastAsia" w:ascii="黑体" w:hAnsi="黑体" w:eastAsia="黑体"/>
          <w:sz w:val="28"/>
          <w:lang w:val="en-US" w:eastAsia="zh-CN"/>
        </w:rPr>
        <w:t>第二批校级研究生样板党支部</w:t>
      </w:r>
    </w:p>
    <w:p w14:paraId="6D88B3C1">
      <w:pPr>
        <w:pStyle w:val="6"/>
        <w:rPr>
          <w:rFonts w:ascii="黑体"/>
          <w:sz w:val="24"/>
        </w:rPr>
      </w:pPr>
    </w:p>
    <w:p w14:paraId="00910592">
      <w:pPr>
        <w:pStyle w:val="6"/>
        <w:rPr>
          <w:rFonts w:ascii="黑体"/>
          <w:sz w:val="24"/>
        </w:rPr>
      </w:pPr>
    </w:p>
    <w:p w14:paraId="77E1A776">
      <w:pPr>
        <w:pStyle w:val="6"/>
        <w:spacing w:before="12"/>
        <w:rPr>
          <w:rFonts w:ascii="黑体"/>
          <w:sz w:val="33"/>
        </w:rPr>
      </w:pPr>
    </w:p>
    <w:p w14:paraId="4A1469F8">
      <w:pPr>
        <w:pStyle w:val="6"/>
        <w:spacing w:before="12"/>
        <w:rPr>
          <w:rFonts w:ascii="黑体"/>
          <w:sz w:val="33"/>
        </w:rPr>
      </w:pPr>
    </w:p>
    <w:p w14:paraId="6AF9C201">
      <w:pPr>
        <w:pStyle w:val="18"/>
        <w:tabs>
          <w:tab w:val="left" w:pos="3792"/>
          <w:tab w:val="left" w:pos="4512"/>
          <w:tab w:val="left" w:pos="5232"/>
          <w:tab w:val="left" w:pos="5952"/>
        </w:tabs>
        <w:spacing w:line="322" w:lineRule="auto"/>
        <w:ind w:right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湖北医药学院</w:t>
      </w:r>
      <w:r>
        <w:rPr>
          <w:rFonts w:hint="eastAsia" w:ascii="方正小标宋简体" w:hAnsi="方正小标宋简体" w:eastAsia="方正小标宋简体" w:cs="方正小标宋简体"/>
        </w:rPr>
        <w:t>党建“双创”项目</w:t>
      </w:r>
    </w:p>
    <w:p w14:paraId="1792BCC7">
      <w:pPr>
        <w:pStyle w:val="18"/>
        <w:tabs>
          <w:tab w:val="left" w:pos="3792"/>
          <w:tab w:val="left" w:pos="4512"/>
          <w:tab w:val="left" w:pos="5232"/>
          <w:tab w:val="left" w:pos="5952"/>
        </w:tabs>
        <w:spacing w:line="322" w:lineRule="auto"/>
        <w:ind w:right="0"/>
        <w:jc w:val="center"/>
        <w:rPr>
          <w:rFonts w:hint="eastAsia" w:ascii="方正小标宋简体" w:hAnsi="方正小标宋简体" w:eastAsia="方正小标宋简体" w:cs="方正小标宋简体"/>
          <w:spacing w:val="-1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中期进展报告</w:t>
      </w:r>
    </w:p>
    <w:p w14:paraId="74BE893D">
      <w:pPr>
        <w:spacing w:line="465" w:lineRule="auto"/>
        <w:ind w:left="1588" w:right="6632"/>
        <w:rPr>
          <w:spacing w:val="-29"/>
          <w:sz w:val="28"/>
        </w:rPr>
      </w:pPr>
    </w:p>
    <w:p w14:paraId="6D700B59">
      <w:pPr>
        <w:spacing w:line="465" w:lineRule="auto"/>
        <w:ind w:left="1588" w:right="6632"/>
        <w:rPr>
          <w:spacing w:val="-29"/>
          <w:sz w:val="28"/>
        </w:rPr>
      </w:pPr>
    </w:p>
    <w:p w14:paraId="5687BF93">
      <w:pPr>
        <w:spacing w:line="465" w:lineRule="auto"/>
        <w:ind w:left="1588" w:right="6632"/>
        <w:rPr>
          <w:spacing w:val="-29"/>
          <w:sz w:val="28"/>
        </w:rPr>
      </w:pPr>
    </w:p>
    <w:p w14:paraId="579A1AD2">
      <w:pPr>
        <w:spacing w:line="466" w:lineRule="auto"/>
        <w:ind w:firstLine="1944" w:firstLineChars="600"/>
        <w:jc w:val="both"/>
        <w:rPr>
          <w:rFonts w:hint="default" w:eastAsiaTheme="minorEastAsia"/>
          <w:spacing w:val="2"/>
          <w:sz w:val="32"/>
          <w:szCs w:val="32"/>
          <w:u w:val="single"/>
          <w:lang w:val="en-US" w:eastAsia="zh-CN"/>
        </w:rPr>
      </w:pPr>
      <w:r>
        <w:rPr>
          <w:rFonts w:hint="eastAsia"/>
          <w:spacing w:val="2"/>
          <w:sz w:val="32"/>
          <w:szCs w:val="32"/>
          <w:lang w:val="en-US" w:eastAsia="zh-CN"/>
        </w:rPr>
        <w:t>党组织名称</w:t>
      </w:r>
      <w:r>
        <w:rPr>
          <w:spacing w:val="2"/>
          <w:sz w:val="32"/>
          <w:szCs w:val="32"/>
        </w:rPr>
        <w:t>：</w:t>
      </w:r>
      <w:r>
        <w:rPr>
          <w:rFonts w:hint="eastAsia"/>
          <w:spacing w:val="2"/>
          <w:sz w:val="32"/>
          <w:szCs w:val="32"/>
          <w:u w:val="single"/>
          <w:lang w:val="en-US" w:eastAsia="zh-CN"/>
        </w:rPr>
        <w:t xml:space="preserve">                     </w:t>
      </w:r>
    </w:p>
    <w:p w14:paraId="1C78E386">
      <w:pPr>
        <w:spacing w:line="466" w:lineRule="auto"/>
        <w:ind w:firstLine="1944" w:firstLineChars="600"/>
        <w:jc w:val="both"/>
        <w:rPr>
          <w:rFonts w:hint="default" w:eastAsiaTheme="minorEastAsia"/>
          <w:lang w:val="en-US" w:eastAsia="zh-CN"/>
        </w:rPr>
      </w:pPr>
      <w:r>
        <w:rPr>
          <w:spacing w:val="2"/>
          <w:sz w:val="32"/>
          <w:szCs w:val="32"/>
        </w:rPr>
        <w:t>项目负责人：</w:t>
      </w:r>
      <w:r>
        <w:rPr>
          <w:rFonts w:hint="eastAsia"/>
          <w:spacing w:val="2"/>
          <w:sz w:val="32"/>
          <w:szCs w:val="32"/>
          <w:u w:val="single"/>
          <w:lang w:val="en-US" w:eastAsia="zh-CN"/>
        </w:rPr>
        <w:t xml:space="preserve">                     </w:t>
      </w:r>
    </w:p>
    <w:p w14:paraId="23CFC38A">
      <w:pPr>
        <w:pStyle w:val="6"/>
        <w:spacing w:before="3"/>
        <w:rPr>
          <w:sz w:val="40"/>
        </w:rPr>
      </w:pPr>
    </w:p>
    <w:p w14:paraId="0CC647DE">
      <w:pPr>
        <w:pStyle w:val="6"/>
        <w:spacing w:before="3"/>
        <w:rPr>
          <w:sz w:val="40"/>
        </w:rPr>
      </w:pPr>
    </w:p>
    <w:p w14:paraId="7806DB5B"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hint="eastAsia" w:ascii="Times New Roman" w:hAnsi="Times New Roman" w:eastAsia="楷体_GB2312"/>
          <w:sz w:val="36"/>
          <w:szCs w:val="36"/>
        </w:rPr>
        <w:t>湖北医药学院党委组织部</w:t>
      </w:r>
    </w:p>
    <w:p w14:paraId="3A1A1ABC"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202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楷体_GB2312"/>
          <w:sz w:val="36"/>
          <w:szCs w:val="36"/>
        </w:rPr>
        <w:t>年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 w:eastAsia="楷体_GB2312"/>
          <w:sz w:val="36"/>
          <w:szCs w:val="36"/>
        </w:rPr>
        <w:t>月</w:t>
      </w:r>
    </w:p>
    <w:p w14:paraId="16806EB3"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588" w:right="1588" w:bottom="1531" w:left="1304" w:header="851" w:footer="857" w:gutter="0"/>
          <w:pgNumType w:start="31"/>
          <w:cols w:space="425" w:num="1"/>
          <w:titlePg/>
          <w:docGrid w:linePitch="608" w:charSpace="-849"/>
        </w:sectPr>
      </w:pPr>
    </w:p>
    <w:p w14:paraId="7727B5CE">
      <w:pPr>
        <w:spacing w:before="42"/>
        <w:ind w:left="456"/>
        <w:rPr>
          <w:rFonts w:ascii="黑体"/>
          <w:sz w:val="12"/>
        </w:rPr>
      </w:pPr>
      <w:r>
        <w:rPr>
          <w:rFonts w:hint="eastAsia" w:ascii="黑体" w:eastAsia="黑体"/>
          <w:sz w:val="28"/>
        </w:rPr>
        <w:t>一、基本信息</w:t>
      </w:r>
    </w:p>
    <w:tbl>
      <w:tblPr>
        <w:tblStyle w:val="20"/>
        <w:tblW w:w="9180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1"/>
        <w:gridCol w:w="1603"/>
        <w:gridCol w:w="2305"/>
        <w:gridCol w:w="2621"/>
      </w:tblGrid>
      <w:tr w14:paraId="1753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651" w:type="dxa"/>
          </w:tcPr>
          <w:p w14:paraId="6BB5F35C">
            <w:pPr>
              <w:pStyle w:val="19"/>
              <w:spacing w:before="187"/>
              <w:ind w:right="15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建设单位名称</w:t>
            </w:r>
          </w:p>
        </w:tc>
        <w:tc>
          <w:tcPr>
            <w:tcW w:w="6529" w:type="dxa"/>
            <w:gridSpan w:val="3"/>
          </w:tcPr>
          <w:p w14:paraId="77CC39F7">
            <w:pPr>
              <w:pStyle w:val="19"/>
              <w:spacing w:before="2" w:line="310" w:lineRule="atLeast"/>
              <w:ind w:left="83" w:right="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7AC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651" w:type="dxa"/>
          </w:tcPr>
          <w:p w14:paraId="21FA0CF8">
            <w:pPr>
              <w:pStyle w:val="19"/>
              <w:spacing w:before="7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9D9F97A">
            <w:pPr>
              <w:pStyle w:val="19"/>
              <w:ind w:left="160" w:right="15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30AC4E">
            <w:pPr>
              <w:pStyle w:val="19"/>
              <w:ind w:left="160" w:right="15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529" w:type="dxa"/>
            <w:gridSpan w:val="3"/>
          </w:tcPr>
          <w:p w14:paraId="6F14C307">
            <w:pPr>
              <w:pStyle w:val="19"/>
              <w:numPr>
                <w:ilvl w:val="0"/>
                <w:numId w:val="0"/>
              </w:numPr>
              <w:tabs>
                <w:tab w:val="left" w:pos="493"/>
                <w:tab w:val="left" w:pos="3612"/>
              </w:tabs>
              <w:spacing w:before="33"/>
              <w:ind w:left="226"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□第二批校级“双带头人”教师党支部书记工作室</w:t>
            </w:r>
          </w:p>
          <w:p w14:paraId="54CA6D67">
            <w:pPr>
              <w:pStyle w:val="19"/>
              <w:numPr>
                <w:ilvl w:val="0"/>
                <w:numId w:val="0"/>
              </w:numPr>
              <w:tabs>
                <w:tab w:val="left" w:pos="493"/>
                <w:tab w:val="left" w:pos="3612"/>
              </w:tabs>
              <w:spacing w:before="33"/>
              <w:ind w:left="226"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□第二批校级党建工作标杆院系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</w:p>
          <w:p w14:paraId="1EE9ACBE">
            <w:pPr>
              <w:pStyle w:val="19"/>
              <w:numPr>
                <w:ilvl w:val="0"/>
                <w:numId w:val="0"/>
              </w:numPr>
              <w:tabs>
                <w:tab w:val="left" w:pos="493"/>
                <w:tab w:val="left" w:pos="3612"/>
              </w:tabs>
              <w:spacing w:before="33"/>
              <w:ind w:left="226"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□第二批校级党建工作样板支部</w:t>
            </w:r>
          </w:p>
          <w:p w14:paraId="55BB9B75">
            <w:pPr>
              <w:pStyle w:val="19"/>
              <w:numPr>
                <w:ilvl w:val="0"/>
                <w:numId w:val="0"/>
              </w:numPr>
              <w:tabs>
                <w:tab w:val="left" w:pos="493"/>
                <w:tab w:val="left" w:pos="3612"/>
              </w:tabs>
              <w:spacing w:before="33"/>
              <w:ind w:left="226"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□第二批校级研究生样板党支部</w:t>
            </w:r>
          </w:p>
        </w:tc>
      </w:tr>
      <w:tr w14:paraId="54313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651" w:type="dxa"/>
            <w:vMerge w:val="restart"/>
          </w:tcPr>
          <w:p w14:paraId="279B8C5F">
            <w:pPr>
              <w:pStyle w:val="19"/>
              <w:spacing w:before="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867006">
            <w:pPr>
              <w:pStyle w:val="19"/>
              <w:ind w:left="54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</w:t>
            </w:r>
          </w:p>
        </w:tc>
        <w:tc>
          <w:tcPr>
            <w:tcW w:w="1603" w:type="dxa"/>
          </w:tcPr>
          <w:p w14:paraId="2FFA3C00">
            <w:pPr>
              <w:pStyle w:val="19"/>
              <w:spacing w:before="89"/>
              <w:ind w:left="62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305" w:type="dxa"/>
          </w:tcPr>
          <w:p w14:paraId="2E1528E2">
            <w:pPr>
              <w:pStyle w:val="19"/>
              <w:spacing w:before="89"/>
              <w:ind w:left="600" w:right="59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职务/职称</w:t>
            </w:r>
          </w:p>
        </w:tc>
        <w:tc>
          <w:tcPr>
            <w:tcW w:w="2621" w:type="dxa"/>
          </w:tcPr>
          <w:p w14:paraId="4ACAA9B6">
            <w:pPr>
              <w:pStyle w:val="19"/>
              <w:spacing w:before="89"/>
              <w:ind w:right="932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办公电话</w:t>
            </w:r>
          </w:p>
        </w:tc>
      </w:tr>
      <w:tr w14:paraId="330EE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651" w:type="dxa"/>
            <w:vMerge w:val="continue"/>
            <w:tcBorders>
              <w:top w:val="nil"/>
              <w:bottom w:val="single" w:color="auto" w:sz="4" w:space="0"/>
            </w:tcBorders>
          </w:tcPr>
          <w:p w14:paraId="6AED6ED9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3" w:type="dxa"/>
            <w:tcBorders>
              <w:bottom w:val="single" w:color="auto" w:sz="4" w:space="0"/>
            </w:tcBorders>
          </w:tcPr>
          <w:p w14:paraId="62A85F17">
            <w:pPr>
              <w:pStyle w:val="1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5" w:type="dxa"/>
            <w:tcBorders>
              <w:bottom w:val="single" w:color="auto" w:sz="4" w:space="0"/>
            </w:tcBorders>
          </w:tcPr>
          <w:p w14:paraId="203BDAD1">
            <w:pPr>
              <w:pStyle w:val="1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21" w:type="dxa"/>
            <w:tcBorders>
              <w:bottom w:val="single" w:color="auto" w:sz="4" w:space="0"/>
            </w:tcBorders>
          </w:tcPr>
          <w:p w14:paraId="1B7BE4CD">
            <w:pPr>
              <w:pStyle w:val="1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6342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C76AE">
            <w:pPr>
              <w:pStyle w:val="19"/>
              <w:ind w:firstLine="240" w:firstLineChars="100"/>
              <w:jc w:val="both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项目建设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期限</w:t>
            </w:r>
          </w:p>
        </w:tc>
        <w:tc>
          <w:tcPr>
            <w:tcW w:w="6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D34E">
            <w:pPr>
              <w:pStyle w:val="1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2024年11月至2026年10月</w:t>
            </w:r>
          </w:p>
        </w:tc>
      </w:tr>
    </w:tbl>
    <w:p w14:paraId="0E4253B3">
      <w:pPr>
        <w:numPr>
          <w:ilvl w:val="0"/>
          <w:numId w:val="1"/>
        </w:numPr>
        <w:spacing w:before="196"/>
        <w:ind w:left="456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>中期</w:t>
      </w:r>
      <w:r>
        <w:rPr>
          <w:rFonts w:hint="eastAsia" w:ascii="黑体" w:eastAsia="黑体"/>
          <w:sz w:val="28"/>
        </w:rPr>
        <w:t>自查总结</w:t>
      </w:r>
      <w:bookmarkStart w:id="0" w:name="_GoBack"/>
      <w:bookmarkEnd w:id="0"/>
    </w:p>
    <w:tbl>
      <w:tblPr>
        <w:tblStyle w:val="12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0"/>
      </w:tblGrid>
      <w:tr w14:paraId="5BF3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1" w:hRule="atLeast"/>
          <w:jc w:val="center"/>
        </w:trPr>
        <w:tc>
          <w:tcPr>
            <w:tcW w:w="9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99614">
            <w:pPr>
              <w:ind w:left="1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lang w:eastAsia="zh-CN"/>
              </w:rPr>
              <w:t>）</w:t>
            </w:r>
            <w:r>
              <w:rPr>
                <w:rFonts w:hint="eastAsia" w:ascii="Microsoft JhengHei" w:eastAsia="Microsoft JhengHei"/>
                <w:b/>
                <w:sz w:val="24"/>
              </w:rPr>
              <w:t>重点任务完成情况</w:t>
            </w:r>
          </w:p>
          <w:p w14:paraId="284850AF"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Times New Roman"/>
                <w:sz w:val="21"/>
              </w:rPr>
              <w:t>[</w:t>
            </w:r>
            <w:r>
              <w:rPr>
                <w:sz w:val="21"/>
              </w:rPr>
              <w:t>说明：对照申报时提出</w:t>
            </w:r>
            <w:r>
              <w:rPr>
                <w:rFonts w:hint="eastAsia"/>
                <w:sz w:val="21"/>
                <w:lang w:val="en-US" w:eastAsia="zh-CN"/>
              </w:rPr>
              <w:t>建设计划</w:t>
            </w:r>
            <w:r>
              <w:rPr>
                <w:sz w:val="21"/>
              </w:rPr>
              <w:t>等开展对标自查。</w:t>
            </w:r>
            <w:r>
              <w:rPr>
                <w:spacing w:val="-9"/>
                <w:sz w:val="21"/>
              </w:rPr>
              <w:t>重点从体制机制、组织机构、队伍建设，资源投入、</w:t>
            </w:r>
            <w:r>
              <w:rPr>
                <w:sz w:val="21"/>
              </w:rPr>
              <w:t>硬件设施，申报时提出的有关创建思路、建设措施，机制创新、实践创新、方法创新等方面，按条目列出落实情况。</w:t>
            </w:r>
            <w:r>
              <w:rPr>
                <w:rFonts w:ascii="Times New Roman" w:eastAsia="Times New Roman"/>
                <w:sz w:val="21"/>
              </w:rPr>
              <w:t>]</w:t>
            </w:r>
          </w:p>
          <w:p w14:paraId="361D8F23">
            <w:pPr>
              <w:spacing w:line="400" w:lineRule="exact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</w:p>
          <w:p w14:paraId="092E4883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4C118008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C6C9505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7E02E8E9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2764C1E7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6B5CFC23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77C56258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6ECAB4F2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201F6C0F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601F36BC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6C07AB1A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22C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1" w:hRule="atLeast"/>
          <w:jc w:val="center"/>
        </w:trPr>
        <w:tc>
          <w:tcPr>
            <w:tcW w:w="9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5C0AC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6995DB99">
      <w:pPr>
        <w:pStyle w:val="17"/>
        <w:numPr>
          <w:ilvl w:val="0"/>
          <w:numId w:val="2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</w:p>
    <w:tbl>
      <w:tblPr>
        <w:tblStyle w:val="12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9026"/>
      </w:tblGrid>
      <w:tr w14:paraId="67A0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0" w:hRule="atLeast"/>
          <w:jc w:val="center"/>
        </w:trPr>
        <w:tc>
          <w:tcPr>
            <w:tcW w:w="9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DCA20">
            <w:pPr>
              <w:numPr>
                <w:ilvl w:val="0"/>
                <w:numId w:val="3"/>
              </w:numPr>
              <w:spacing w:line="400" w:lineRule="exact"/>
              <w:rPr>
                <w:rFonts w:hint="eastAsia" w:ascii="Times New Roman" w:hAnsi="Times New Roman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  <w:lang w:val="en-US" w:eastAsia="zh-CN"/>
              </w:rPr>
              <w:t>工作成效与创建成果</w:t>
            </w:r>
          </w:p>
          <w:p w14:paraId="22AF3AB5"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Times New Roman"/>
                <w:sz w:val="21"/>
              </w:rPr>
              <w:t>[</w:t>
            </w:r>
            <w:r>
              <w:rPr>
                <w:sz w:val="21"/>
              </w:rPr>
              <w:t>说明：按条目列出建立的党建工作品牌、师生思想政治工作项目、育人载体，以及发表的论文、专著、微视频等标志性成果，介绍典型宣传、网络推介、案例推广情况。</w:t>
            </w:r>
            <w:r>
              <w:rPr>
                <w:rFonts w:hint="eastAsia"/>
                <w:sz w:val="21"/>
                <w:lang w:val="en-US" w:eastAsia="zh-CN"/>
              </w:rPr>
              <w:t>典型案例另附。</w:t>
            </w:r>
            <w:r>
              <w:rPr>
                <w:rFonts w:ascii="Times New Roman" w:eastAsia="Times New Roman"/>
                <w:sz w:val="21"/>
              </w:rPr>
              <w:t>]</w:t>
            </w:r>
          </w:p>
          <w:p w14:paraId="0D856BF1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272D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13671" w:hRule="atLeast"/>
          <w:jc w:val="center"/>
        </w:trPr>
        <w:tc>
          <w:tcPr>
            <w:tcW w:w="9026" w:type="dxa"/>
          </w:tcPr>
          <w:p w14:paraId="659670FB">
            <w:pPr>
              <w:spacing w:line="400" w:lineRule="exact"/>
              <w:rPr>
                <w:rFonts w:hint="eastAsia" w:ascii="Times New Roman" w:hAnsi="Times New Roman" w:eastAsia="仿宋_GB2312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4"/>
              </w:rPr>
              <w:t>（三）存在问题与下一步举措</w:t>
            </w:r>
          </w:p>
          <w:p w14:paraId="1B3F7042"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4AE57D8A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56BA4291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50C9853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3BBE017A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3201791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2B6CD610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0B879116">
      <w:pPr>
        <w:pStyle w:val="17"/>
        <w:numPr>
          <w:ilvl w:val="0"/>
          <w:numId w:val="0"/>
        </w:numPr>
        <w:spacing w:before="304" w:beforeLines="50" w:after="304" w:afterLines="50" w:line="400" w:lineRule="exact"/>
        <w:ind w:left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KaiTi_GB2312"/>
          <w:bCs/>
          <w:sz w:val="32"/>
          <w:szCs w:val="32"/>
        </w:rPr>
        <w:br w:type="page"/>
      </w:r>
    </w:p>
    <w:p w14:paraId="0A574D82">
      <w:pPr>
        <w:spacing w:line="295" w:lineRule="auto"/>
        <w:ind w:right="617"/>
        <w:jc w:val="both"/>
        <w:rPr>
          <w:rFonts w:ascii="Times New Roman"/>
          <w:sz w:val="22"/>
        </w:rPr>
      </w:pPr>
      <w:r>
        <w:rPr>
          <w:rFonts w:hint="eastAsia" w:ascii="黑体" w:eastAsia="黑体"/>
          <w:sz w:val="28"/>
          <w:lang w:val="en-US" w:eastAsia="zh-CN"/>
        </w:rPr>
        <w:t>三、学院党委</w:t>
      </w:r>
      <w:r>
        <w:rPr>
          <w:rFonts w:hint="eastAsia" w:ascii="黑体" w:eastAsia="黑体"/>
          <w:sz w:val="28"/>
        </w:rPr>
        <w:t>审核意见</w:t>
      </w:r>
    </w:p>
    <w:tbl>
      <w:tblPr>
        <w:tblStyle w:val="13"/>
        <w:tblpPr w:leftFromText="180" w:rightFromText="180" w:vertAnchor="text" w:horzAnchor="page" w:tblpX="1530" w:tblpY="24"/>
        <w:tblOverlap w:val="never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7"/>
      </w:tblGrid>
      <w:tr w14:paraId="2034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</w:trPr>
        <w:tc>
          <w:tcPr>
            <w:tcW w:w="9257" w:type="dxa"/>
          </w:tcPr>
          <w:p w14:paraId="019E5061"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Times New Roman"/>
                <w:sz w:val="21"/>
              </w:rPr>
              <w:t>[</w:t>
            </w:r>
            <w:r>
              <w:rPr>
                <w:spacing w:val="-6"/>
                <w:sz w:val="21"/>
              </w:rPr>
              <w:t>说明：请</w:t>
            </w:r>
            <w:r>
              <w:rPr>
                <w:rFonts w:hint="eastAsia"/>
                <w:spacing w:val="-6"/>
                <w:sz w:val="21"/>
                <w:lang w:val="en-US" w:eastAsia="zh-CN"/>
              </w:rPr>
              <w:t>学院党委</w:t>
            </w:r>
            <w:r>
              <w:rPr>
                <w:spacing w:val="-6"/>
                <w:sz w:val="21"/>
              </w:rPr>
              <w:t>作出</w:t>
            </w:r>
            <w:r>
              <w:rPr>
                <w:sz w:val="21"/>
              </w:rPr>
              <w:t>总体评价，提出审核意见并签字。</w:t>
            </w:r>
            <w:r>
              <w:rPr>
                <w:rFonts w:ascii="Times New Roman" w:eastAsia="Times New Roman"/>
                <w:sz w:val="21"/>
              </w:rPr>
              <w:t>]</w:t>
            </w:r>
          </w:p>
          <w:p w14:paraId="2C4B3D40">
            <w:pPr>
              <w:spacing w:line="295" w:lineRule="auto"/>
              <w:ind w:right="617"/>
              <w:rPr>
                <w:sz w:val="21"/>
              </w:rPr>
            </w:pPr>
          </w:p>
          <w:p w14:paraId="0B753F7E">
            <w:pPr>
              <w:spacing w:line="295" w:lineRule="auto"/>
              <w:ind w:right="617"/>
              <w:rPr>
                <w:sz w:val="21"/>
              </w:rPr>
            </w:pPr>
          </w:p>
          <w:p w14:paraId="783869C3">
            <w:pPr>
              <w:spacing w:line="295" w:lineRule="auto"/>
              <w:ind w:right="617"/>
              <w:rPr>
                <w:sz w:val="21"/>
              </w:rPr>
            </w:pPr>
          </w:p>
          <w:p w14:paraId="5A84B788">
            <w:pPr>
              <w:spacing w:line="295" w:lineRule="auto"/>
              <w:ind w:right="617"/>
              <w:rPr>
                <w:sz w:val="21"/>
              </w:rPr>
            </w:pPr>
          </w:p>
          <w:p w14:paraId="2B29BB77">
            <w:pPr>
              <w:spacing w:line="295" w:lineRule="auto"/>
              <w:ind w:right="617"/>
              <w:rPr>
                <w:sz w:val="21"/>
              </w:rPr>
            </w:pPr>
          </w:p>
          <w:p w14:paraId="3884AEDF">
            <w:pPr>
              <w:spacing w:line="295" w:lineRule="auto"/>
              <w:ind w:right="617"/>
              <w:rPr>
                <w:sz w:val="21"/>
              </w:rPr>
            </w:pPr>
          </w:p>
          <w:p w14:paraId="183C789B">
            <w:pPr>
              <w:spacing w:line="295" w:lineRule="auto"/>
              <w:ind w:right="617"/>
              <w:rPr>
                <w:sz w:val="21"/>
              </w:rPr>
            </w:pPr>
          </w:p>
          <w:p w14:paraId="748B9727">
            <w:pPr>
              <w:spacing w:line="295" w:lineRule="auto"/>
              <w:ind w:right="617"/>
              <w:rPr>
                <w:sz w:val="21"/>
              </w:rPr>
            </w:pPr>
          </w:p>
          <w:p w14:paraId="37B267C6">
            <w:pPr>
              <w:spacing w:line="295" w:lineRule="auto"/>
              <w:ind w:right="617"/>
              <w:rPr>
                <w:sz w:val="21"/>
              </w:rPr>
            </w:pPr>
          </w:p>
          <w:p w14:paraId="1F69FC43">
            <w:pPr>
              <w:spacing w:line="295" w:lineRule="auto"/>
              <w:ind w:right="617"/>
              <w:rPr>
                <w:sz w:val="21"/>
              </w:rPr>
            </w:pPr>
          </w:p>
          <w:p w14:paraId="200CDCB0">
            <w:pPr>
              <w:spacing w:line="295" w:lineRule="auto"/>
              <w:ind w:right="617"/>
              <w:jc w:val="left"/>
              <w:rPr>
                <w:rFonts w:hint="eastAsia" w:ascii="黑体" w:eastAsia="黑体"/>
                <w:sz w:val="28"/>
                <w:vertAlign w:val="baseline"/>
                <w:lang w:val="en-US" w:eastAsia="zh-CN"/>
              </w:rPr>
            </w:pPr>
          </w:p>
        </w:tc>
      </w:tr>
    </w:tbl>
    <w:p w14:paraId="41C3FBE6">
      <w:pPr>
        <w:spacing w:before="61"/>
        <w:ind w:right="653"/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>四、学校考核意见</w:t>
      </w:r>
    </w:p>
    <w:tbl>
      <w:tblPr>
        <w:tblStyle w:val="13"/>
        <w:tblW w:w="9259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 w14:paraId="57DB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0" w:hRule="atLeast"/>
        </w:trPr>
        <w:tc>
          <w:tcPr>
            <w:tcW w:w="9259" w:type="dxa"/>
          </w:tcPr>
          <w:p w14:paraId="026B9B2C">
            <w:pPr>
              <w:spacing w:line="295" w:lineRule="auto"/>
              <w:ind w:right="617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[</w:t>
            </w:r>
            <w:r>
              <w:rPr>
                <w:rFonts w:hint="eastAsia" w:eastAsia="宋体"/>
                <w:spacing w:val="-6"/>
                <w:sz w:val="21"/>
                <w:lang w:val="en-US" w:eastAsia="zh-CN"/>
              </w:rPr>
              <w:t>明确说明对创建单位建设进展、建设质量的意见</w:t>
            </w:r>
            <w:r>
              <w:rPr>
                <w:rFonts w:hint="eastAsia" w:eastAsia="宋体"/>
                <w:sz w:val="21"/>
                <w:lang w:eastAsia="zh-CN"/>
              </w:rPr>
              <w:t>，</w:t>
            </w:r>
            <w:r>
              <w:rPr>
                <w:spacing w:val="-6"/>
                <w:sz w:val="21"/>
              </w:rPr>
              <w:t>作出</w:t>
            </w:r>
            <w:r>
              <w:rPr>
                <w:rFonts w:hint="eastAsia"/>
                <w:sz w:val="21"/>
                <w:lang w:val="en-US" w:eastAsia="zh-CN"/>
              </w:rPr>
              <w:t>中期考核</w:t>
            </w:r>
            <w:r>
              <w:rPr>
                <w:sz w:val="21"/>
              </w:rPr>
              <w:t>评价，提出</w:t>
            </w:r>
            <w:r>
              <w:rPr>
                <w:rFonts w:hint="eastAsia"/>
                <w:sz w:val="21"/>
                <w:lang w:val="en-US" w:eastAsia="zh-CN"/>
              </w:rPr>
              <w:t>考核</w:t>
            </w:r>
            <w:r>
              <w:rPr>
                <w:sz w:val="21"/>
              </w:rPr>
              <w:t>意见。</w:t>
            </w:r>
            <w:r>
              <w:rPr>
                <w:rFonts w:ascii="Times New Roman" w:hAnsi="Times New Roman" w:eastAsia="Times New Roman"/>
                <w:sz w:val="21"/>
              </w:rPr>
              <w:t>]</w:t>
            </w:r>
          </w:p>
          <w:p w14:paraId="061B0FB6">
            <w:pPr>
              <w:spacing w:line="505" w:lineRule="exact"/>
              <w:ind w:left="559"/>
              <w:rPr>
                <w:rFonts w:hint="eastAsia" w:ascii="Microsoft JhengHei" w:eastAsia="Microsoft JhengHei"/>
                <w:b/>
                <w:sz w:val="28"/>
              </w:rPr>
            </w:pPr>
            <w:r>
              <w:rPr>
                <w:rFonts w:hint="eastAsia" w:ascii="Microsoft JhengHei" w:eastAsia="Microsoft JhengHei"/>
                <w:b/>
                <w:sz w:val="28"/>
              </w:rPr>
              <w:t>总体评价：</w:t>
            </w:r>
          </w:p>
          <w:p w14:paraId="74566BA5">
            <w:pPr>
              <w:spacing w:line="505" w:lineRule="exact"/>
              <w:rPr>
                <w:rFonts w:hint="eastAsia" w:ascii="Microsoft JhengHei" w:eastAsia="Microsoft JhengHei"/>
                <w:b/>
                <w:sz w:val="28"/>
              </w:rPr>
            </w:pPr>
          </w:p>
          <w:p w14:paraId="09F8A1A3">
            <w:pPr>
              <w:spacing w:line="505" w:lineRule="exact"/>
              <w:rPr>
                <w:rFonts w:hint="eastAsia" w:ascii="Microsoft JhengHei" w:eastAsia="Microsoft JhengHei"/>
                <w:b/>
                <w:sz w:val="28"/>
              </w:rPr>
            </w:pPr>
          </w:p>
          <w:p w14:paraId="501097A7">
            <w:pPr>
              <w:spacing w:line="505" w:lineRule="exact"/>
              <w:rPr>
                <w:rFonts w:hint="eastAsia" w:ascii="Microsoft JhengHei" w:eastAsia="Microsoft JhengHei"/>
                <w:b/>
                <w:sz w:val="28"/>
              </w:rPr>
            </w:pPr>
          </w:p>
          <w:p w14:paraId="4728677E">
            <w:pPr>
              <w:pStyle w:val="6"/>
              <w:spacing w:before="1"/>
              <w:rPr>
                <w:rFonts w:ascii="黑体"/>
                <w:sz w:val="34"/>
                <w:vertAlign w:val="baseline"/>
              </w:rPr>
            </w:pPr>
          </w:p>
        </w:tc>
      </w:tr>
    </w:tbl>
    <w:p w14:paraId="6F2D0711">
      <w:pPr>
        <w:pStyle w:val="18"/>
        <w:tabs>
          <w:tab w:val="left" w:pos="3792"/>
          <w:tab w:val="left" w:pos="4512"/>
          <w:tab w:val="left" w:pos="5232"/>
          <w:tab w:val="left" w:pos="5952"/>
        </w:tabs>
        <w:spacing w:line="322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</w:p>
    <w:p w14:paraId="1FCA0EB8">
      <w:pPr>
        <w:pStyle w:val="18"/>
        <w:tabs>
          <w:tab w:val="left" w:pos="3792"/>
          <w:tab w:val="left" w:pos="4512"/>
          <w:tab w:val="left" w:pos="5232"/>
          <w:tab w:val="left" w:pos="5952"/>
        </w:tabs>
        <w:spacing w:line="322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  <w:t xml:space="preserve">典型案例报送材料相关要求 </w:t>
      </w:r>
    </w:p>
    <w:p w14:paraId="5A2F3F5A">
      <w:pPr>
        <w:pStyle w:val="6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（1）开头对典型经验做总的说明，主体部分分块介绍具体特色做法和措施，要求写实，用数据和案例说话。</w:t>
      </w:r>
    </w:p>
    <w:p w14:paraId="2B41A453">
      <w:pPr>
        <w:pStyle w:val="6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（2）要求文字规范，语句通顺，语法正确。语言力求鲜活、接地气、贴近师生，单位名称、时间符合规范用法，不用“今年”“去年”等表述，如年的使用要用“2025 年”等字样。字数严格控制在 2000 字以内。</w:t>
      </w:r>
    </w:p>
    <w:p w14:paraId="7C1CB761">
      <w:pPr>
        <w:pStyle w:val="6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（3）标题 20 字以内，高度概括经验内容，紧扣报送主题。做法部分要有小标题，突出亮点。</w:t>
      </w:r>
    </w:p>
    <w:p w14:paraId="1EC2511F">
      <w:pPr>
        <w:pStyle w:val="6"/>
        <w:spacing w:line="340" w:lineRule="auto"/>
        <w:ind w:right="269" w:firstLine="640" w:firstLineChars="200"/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（4）选配 3-5 张图片，图片内容与材料相关，一般不使用表彰类会议照。图片配 50 字以内说明文字，注明时间、地点、人物、事件等关键信息。图片为高清图，2M 以上。</w:t>
      </w:r>
    </w:p>
    <w:p w14:paraId="0C96443A">
      <w:pPr>
        <w:pStyle w:val="6"/>
        <w:spacing w:line="340" w:lineRule="auto"/>
        <w:ind w:right="269" w:firstLine="640" w:firstLineChars="200"/>
        <w:jc w:val="both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（5）视频资料：横屏模式，格式以MP4等主流高清通用格式为主，分辨率720*1280以上，清晰无水印，时间控制在3-5分钟以内。</w:t>
      </w:r>
    </w:p>
    <w:sectPr>
      <w:headerReference r:id="rId5" w:type="default"/>
      <w:footerReference r:id="rId6" w:type="default"/>
      <w:pgSz w:w="11906" w:h="16838"/>
      <w:pgMar w:top="1440" w:right="1803" w:bottom="1440" w:left="1803" w:header="851" w:footer="737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F7244E-E43B-4E41-97D6-C48A8224CF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5A2C43A-E751-4763-B16A-6002AF3F78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6CA75F-E1F8-467F-BA63-08F9C110F24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B142D5-6981-4EFF-ADBA-947207337D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5090B7C-4797-415F-9251-FF0E28818E2B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6" w:fontKey="{9E48B036-6503-44F5-BE1D-5E4EF3CD3D0E}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7" w:fontKey="{0BD1FEFE-3FEC-4EDB-96CA-BA5A20F78D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A6530A23-6EE9-4316-9DA2-BCDE612A142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6BBFA229-301A-4998-928F-820B1761FA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D11FB">
    <w:pPr>
      <w:pStyle w:val="8"/>
      <w:jc w:val="center"/>
      <w:rPr>
        <w:rFonts w:ascii="Times New Roman" w:hAnsi="Times New Roman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90FA8">
    <w:pPr>
      <w:pStyle w:val="8"/>
      <w:framePr w:wrap="auto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 w14:paraId="5F4A7F57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81877">
    <w:pPr>
      <w:pStyle w:val="8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ADB9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ADB9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3BDAE3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EA506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1B48C60"/>
    <w:multiLevelType w:val="singleLevel"/>
    <w:tmpl w:val="11B48C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EDF8E31"/>
    <w:multiLevelType w:val="singleLevel"/>
    <w:tmpl w:val="1EDF8E3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MWVjMWUyNTYyNmJiNzRjMzQwZDQwYmQxZDU0ZGUifQ=="/>
  </w:docVars>
  <w:rsids>
    <w:rsidRoot w:val="2DD333D7"/>
    <w:rsid w:val="001B7D2A"/>
    <w:rsid w:val="00677611"/>
    <w:rsid w:val="00773916"/>
    <w:rsid w:val="00F05A47"/>
    <w:rsid w:val="0593404A"/>
    <w:rsid w:val="0B450904"/>
    <w:rsid w:val="0D5648B3"/>
    <w:rsid w:val="105C58EA"/>
    <w:rsid w:val="10937656"/>
    <w:rsid w:val="12B5207C"/>
    <w:rsid w:val="135A1D6C"/>
    <w:rsid w:val="139A36CF"/>
    <w:rsid w:val="173914CE"/>
    <w:rsid w:val="19685366"/>
    <w:rsid w:val="19706CFD"/>
    <w:rsid w:val="1EC92745"/>
    <w:rsid w:val="1EFE5E1B"/>
    <w:rsid w:val="1F106FB8"/>
    <w:rsid w:val="1F916287"/>
    <w:rsid w:val="1FE85A5A"/>
    <w:rsid w:val="213056EF"/>
    <w:rsid w:val="239E540E"/>
    <w:rsid w:val="25A16AA2"/>
    <w:rsid w:val="26614085"/>
    <w:rsid w:val="2B4E25AC"/>
    <w:rsid w:val="2DD333D7"/>
    <w:rsid w:val="2EBC6814"/>
    <w:rsid w:val="31CE1C84"/>
    <w:rsid w:val="329F0927"/>
    <w:rsid w:val="376E08C8"/>
    <w:rsid w:val="3A22169A"/>
    <w:rsid w:val="3BD17677"/>
    <w:rsid w:val="41B64610"/>
    <w:rsid w:val="42913241"/>
    <w:rsid w:val="47663A31"/>
    <w:rsid w:val="4AA24203"/>
    <w:rsid w:val="4DAB4700"/>
    <w:rsid w:val="4E3E4DD0"/>
    <w:rsid w:val="4EFF07DF"/>
    <w:rsid w:val="4F01783C"/>
    <w:rsid w:val="5355553C"/>
    <w:rsid w:val="5B711037"/>
    <w:rsid w:val="5EE353A3"/>
    <w:rsid w:val="5F3A316E"/>
    <w:rsid w:val="60EF2DAE"/>
    <w:rsid w:val="61782ECC"/>
    <w:rsid w:val="61CE5242"/>
    <w:rsid w:val="61E24B58"/>
    <w:rsid w:val="62083543"/>
    <w:rsid w:val="62F3066F"/>
    <w:rsid w:val="638A21A7"/>
    <w:rsid w:val="65FB18A3"/>
    <w:rsid w:val="68111495"/>
    <w:rsid w:val="6B5006AD"/>
    <w:rsid w:val="6E371138"/>
    <w:rsid w:val="6FA71A1E"/>
    <w:rsid w:val="729C109F"/>
    <w:rsid w:val="74054DCB"/>
    <w:rsid w:val="769B20BC"/>
    <w:rsid w:val="773D7394"/>
    <w:rsid w:val="782649C1"/>
    <w:rsid w:val="7B0F67F1"/>
    <w:rsid w:val="7B6A03F6"/>
    <w:rsid w:val="7C1F6525"/>
    <w:rsid w:val="7E1E7F1F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6"/>
    <w:next w:val="7"/>
    <w:qFormat/>
    <w:uiPriority w:val="0"/>
    <w:pPr>
      <w:spacing w:after="0"/>
      <w:ind w:firstLine="420" w:firstLineChars="100"/>
    </w:pPr>
    <w:rPr>
      <w:rFonts w:ascii="Calibri" w:hAnsi="Calibri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  <w:rPr>
      <w:rFonts w:cs="Times New Roman"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34"/>
    <w:pPr>
      <w:widowControl/>
      <w:ind w:firstLine="420" w:firstLineChars="200"/>
      <w:textAlignment w:val="baseline"/>
    </w:pPr>
    <w:rPr>
      <w:rFonts w:ascii="等线" w:hAnsi="等线" w:eastAsia="等线"/>
    </w:rPr>
  </w:style>
  <w:style w:type="paragraph" w:customStyle="1" w:styleId="18">
    <w:name w:val="标题 11"/>
    <w:basedOn w:val="1"/>
    <w:qFormat/>
    <w:uiPriority w:val="1"/>
    <w:pPr>
      <w:ind w:right="60"/>
      <w:jc w:val="center"/>
      <w:outlineLvl w:val="1"/>
    </w:pPr>
    <w:rPr>
      <w:rFonts w:ascii="PMingLiU" w:hAnsi="PMingLiU" w:eastAsia="PMingLiU" w:cs="PMingLiU"/>
      <w:sz w:val="48"/>
      <w:szCs w:val="48"/>
    </w:rPr>
  </w:style>
  <w:style w:type="paragraph" w:customStyle="1" w:styleId="19">
    <w:name w:val="Table Paragraph"/>
    <w:basedOn w:val="1"/>
    <w:qFormat/>
    <w:uiPriority w:val="1"/>
  </w:style>
  <w:style w:type="table" w:customStyle="1" w:styleId="2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Normal Indent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863</Words>
  <Characters>889</Characters>
  <Lines>0</Lines>
  <Paragraphs>0</Paragraphs>
  <TotalTime>0</TotalTime>
  <ScaleCrop>false</ScaleCrop>
  <LinksUpToDate>false</LinksUpToDate>
  <CharactersWithSpaces>944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2023-10-24T00:34:00Z</dcterms:created>
  <dc:creator>陈浩瑜</dc:creator>
  <cp:lastModifiedBy>赵峥</cp:lastModifiedBy>
  <cp:lastPrinted>2025-10-17T08:48:00Z</cp:lastPrinted>
  <dcterms:modified xsi:type="dcterms:W3CDTF">2025-10-20T02:22:21Z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DCA91F74F76043AEA8BD640A375316E4_13</vt:lpwstr>
  </property>
  <property fmtid="{D5CDD505-2E9C-101B-9397-08002B2CF9AE}" pid="4" name="KSOTemplateDocerSaveRecord">
    <vt:lpwstr>eyJoZGlkIjoiMGYxZWY1NTE4MGJmMDM3ODQ0ZTcxMGZhYzA4MDc4MWUifQ==</vt:lpwstr>
  </property>
</Properties>
</file>